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72762" w14:textId="2EBAAEAA" w:rsidR="00BB51B5" w:rsidRPr="00BB51B5" w:rsidRDefault="00BB51B5" w:rsidP="00BB51B5">
      <w:pPr>
        <w:pStyle w:val="Title"/>
        <w:rPr>
          <w:rFonts w:eastAsia="Times New Roman"/>
        </w:rPr>
      </w:pPr>
      <w:r w:rsidRPr="00BB51B5">
        <w:rPr>
          <w:rFonts w:eastAsia="Times New Roman"/>
        </w:rPr>
        <w:t>SPCH 142 Video Response</w:t>
      </w:r>
    </w:p>
    <w:p w14:paraId="18E8622A" w14:textId="032FCC54" w:rsidR="009538FD" w:rsidRPr="009538FD" w:rsidRDefault="009538FD" w:rsidP="009538FD">
      <w:pPr>
        <w:pStyle w:val="Heading2"/>
        <w:rPr>
          <w:rFonts w:eastAsia="Times New Roman"/>
        </w:rPr>
      </w:pPr>
      <w:r w:rsidRPr="009538FD">
        <w:rPr>
          <w:rFonts w:eastAsia="Times New Roman"/>
        </w:rPr>
        <w:t>How well did the speaker in the model speech address the following standards?</w:t>
      </w:r>
    </w:p>
    <w:p w14:paraId="75A8527A" w14:textId="6E4CF1E2" w:rsidR="00BB51B5" w:rsidRPr="00BB51B5" w:rsidRDefault="00BB51B5" w:rsidP="00BB51B5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 w:rsidRPr="00BB51B5">
        <w:rPr>
          <w:rFonts w:eastAsia="Times New Roman" w:cstheme="minorHAnsi"/>
          <w:b/>
          <w:bCs/>
          <w:sz w:val="24"/>
          <w:szCs w:val="24"/>
        </w:rPr>
        <w:t>General Speech Standards:</w:t>
      </w:r>
    </w:p>
    <w:p w14:paraId="55710E2D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Do you think the speaker considered his/her audience? Why or why not?</w:t>
      </w:r>
    </w:p>
    <w:p w14:paraId="6D39B7ED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Was the Speech Communication Process successful?</w:t>
      </w:r>
    </w:p>
    <w:p w14:paraId="5A51E84C" w14:textId="1547408E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How did the speaker focus and develop his/her topic?</w:t>
      </w:r>
    </w:p>
    <w:p w14:paraId="1349865A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Did the speech have a clear introduction, body, and conclusion?</w:t>
      </w:r>
    </w:p>
    <w:p w14:paraId="06B3DCE7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Did the speaker make eye contact with the audience?</w:t>
      </w:r>
    </w:p>
    <w:p w14:paraId="3D2E31DB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Did the speaker use an extemporaneous speaking style?</w:t>
      </w:r>
    </w:p>
    <w:p w14:paraId="303B7148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Did the speaker vary his/her tone of voice as appropriate, speak loudly enough and pace him/herself well?</w:t>
      </w:r>
    </w:p>
    <w:p w14:paraId="73759F02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Did the speaker maintain an alert posture throughout the delivery and use natural gestures?</w:t>
      </w:r>
    </w:p>
    <w:p w14:paraId="0262175A" w14:textId="77777777" w:rsidR="00BB51B5" w:rsidRPr="00BB51B5" w:rsidRDefault="00BB51B5" w:rsidP="00BB51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BB51B5">
        <w:rPr>
          <w:rFonts w:eastAsia="Times New Roman" w:cstheme="minorHAnsi"/>
          <w:sz w:val="24"/>
          <w:szCs w:val="24"/>
        </w:rPr>
        <w:t>Did the speaker avoid distracting mannerisms?</w:t>
      </w:r>
    </w:p>
    <w:p w14:paraId="486877A9" w14:textId="079FCF49" w:rsidR="00BB51B5" w:rsidRPr="00BB51B5" w:rsidRDefault="001431D5" w:rsidP="00BB51B5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Persuasive Appeal</w:t>
      </w:r>
      <w:r w:rsidR="00BB51B5" w:rsidRPr="00BB51B5">
        <w:rPr>
          <w:rFonts w:eastAsia="Times New Roman" w:cstheme="minorHAnsi"/>
          <w:b/>
          <w:bCs/>
          <w:sz w:val="24"/>
          <w:szCs w:val="24"/>
        </w:rPr>
        <w:t xml:space="preserve"> Analysis:</w:t>
      </w:r>
    </w:p>
    <w:p w14:paraId="6AC36A18" w14:textId="3381DC18" w:rsidR="00BB51B5" w:rsidRDefault="00C9195A" w:rsidP="00BB51B5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Does</w:t>
      </w:r>
      <w:r w:rsidR="00BB51B5" w:rsidRPr="00BB51B5">
        <w:rPr>
          <w:rFonts w:eastAsia="Times New Roman" w:cstheme="minorHAnsi"/>
          <w:sz w:val="24"/>
          <w:szCs w:val="24"/>
        </w:rPr>
        <w:t xml:space="preserve"> the speaker </w:t>
      </w:r>
      <w:r>
        <w:rPr>
          <w:rFonts w:eastAsia="Times New Roman" w:cstheme="minorHAnsi"/>
          <w:sz w:val="24"/>
          <w:szCs w:val="24"/>
        </w:rPr>
        <w:t xml:space="preserve">understand the </w:t>
      </w:r>
      <w:r w:rsidR="00BB51B5" w:rsidRPr="00BB51B5">
        <w:rPr>
          <w:rFonts w:eastAsia="Times New Roman" w:cstheme="minorHAnsi"/>
          <w:sz w:val="24"/>
          <w:szCs w:val="24"/>
        </w:rPr>
        <w:t>audience</w:t>
      </w:r>
      <w:r>
        <w:rPr>
          <w:rFonts w:eastAsia="Times New Roman" w:cstheme="minorHAnsi"/>
          <w:sz w:val="24"/>
          <w:szCs w:val="24"/>
        </w:rPr>
        <w:t>’s thoughts and beliefs in order to influence them</w:t>
      </w:r>
      <w:r w:rsidR="00BB51B5" w:rsidRPr="00BB51B5">
        <w:rPr>
          <w:rFonts w:eastAsia="Times New Roman" w:cstheme="minorHAnsi"/>
          <w:sz w:val="24"/>
          <w:szCs w:val="24"/>
        </w:rPr>
        <w:t>? Explain your response.</w:t>
      </w:r>
    </w:p>
    <w:p w14:paraId="545E11A6" w14:textId="77777777" w:rsidR="00C9195A" w:rsidRPr="00C9195A" w:rsidRDefault="00C9195A" w:rsidP="00C9195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Did the speaker inform the audience of the facts? Was his logic easy to follow?</w:t>
      </w:r>
    </w:p>
    <w:p w14:paraId="17E55798" w14:textId="7C58FAEB" w:rsidR="00C9195A" w:rsidRPr="00BB51B5" w:rsidRDefault="00C9195A" w:rsidP="00BB51B5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Was the speaker’s evidence honest and ethical, or did he mislead the audience?</w:t>
      </w:r>
    </w:p>
    <w:p w14:paraId="527E2CCC" w14:textId="06E1FED7" w:rsidR="00BB51B5" w:rsidRDefault="00C9195A" w:rsidP="00C9195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Do you think the speech inspired the audience to action</w:t>
      </w:r>
      <w:r w:rsidR="00BB51B5" w:rsidRPr="00BB51B5">
        <w:rPr>
          <w:rFonts w:eastAsia="Times New Roman" w:cstheme="minorHAnsi"/>
          <w:sz w:val="24"/>
          <w:szCs w:val="24"/>
        </w:rPr>
        <w:t xml:space="preserve">? If not, what should </w:t>
      </w:r>
      <w:r>
        <w:rPr>
          <w:rFonts w:eastAsia="Times New Roman" w:cstheme="minorHAnsi"/>
          <w:sz w:val="24"/>
          <w:szCs w:val="24"/>
        </w:rPr>
        <w:t>the speaker</w:t>
      </w:r>
      <w:r w:rsidR="00BB51B5" w:rsidRPr="00BB51B5">
        <w:rPr>
          <w:rFonts w:eastAsia="Times New Roman" w:cstheme="minorHAnsi"/>
          <w:sz w:val="24"/>
          <w:szCs w:val="24"/>
        </w:rPr>
        <w:t xml:space="preserve"> have </w:t>
      </w:r>
      <w:r>
        <w:rPr>
          <w:rFonts w:eastAsia="Times New Roman" w:cstheme="minorHAnsi"/>
          <w:sz w:val="24"/>
          <w:szCs w:val="24"/>
        </w:rPr>
        <w:t>done differently</w:t>
      </w:r>
      <w:r w:rsidR="00BB51B5" w:rsidRPr="00BB51B5">
        <w:rPr>
          <w:rFonts w:eastAsia="Times New Roman" w:cstheme="minorHAnsi"/>
          <w:sz w:val="24"/>
          <w:szCs w:val="24"/>
        </w:rPr>
        <w:t xml:space="preserve"> for this particular topic?</w:t>
      </w:r>
    </w:p>
    <w:sectPr w:rsidR="00BB51B5" w:rsidSect="00BB51B5">
      <w:pgSz w:w="12240" w:h="15840"/>
      <w:pgMar w:top="1440" w:right="144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9053A4"/>
    <w:multiLevelType w:val="hybridMultilevel"/>
    <w:tmpl w:val="F0D6D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764E2"/>
    <w:multiLevelType w:val="hybridMultilevel"/>
    <w:tmpl w:val="E6A2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962CE"/>
    <w:multiLevelType w:val="multilevel"/>
    <w:tmpl w:val="89260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D45498"/>
    <w:multiLevelType w:val="hybridMultilevel"/>
    <w:tmpl w:val="1CCC1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3214F"/>
    <w:multiLevelType w:val="multilevel"/>
    <w:tmpl w:val="0568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1B5"/>
    <w:rsid w:val="001431D5"/>
    <w:rsid w:val="009538FD"/>
    <w:rsid w:val="00BB51B5"/>
    <w:rsid w:val="00C9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850E9"/>
  <w15:chartTrackingRefBased/>
  <w15:docId w15:val="{EE1DB6F8-5DB5-45E1-818B-8385D11E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38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5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B51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B51B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538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8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Freeman</dc:creator>
  <cp:keywords/>
  <dc:description/>
  <cp:lastModifiedBy>Jennifer Freeman</cp:lastModifiedBy>
  <cp:revision>3</cp:revision>
  <dcterms:created xsi:type="dcterms:W3CDTF">2020-06-16T15:58:00Z</dcterms:created>
  <dcterms:modified xsi:type="dcterms:W3CDTF">2020-06-16T16:10:00Z</dcterms:modified>
</cp:coreProperties>
</file>